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3BF3" w14:textId="7F45DD68" w:rsidR="00531738" w:rsidRPr="00531738" w:rsidRDefault="00531738" w:rsidP="00531738">
      <w:pPr>
        <w:jc w:val="center"/>
        <w:rPr>
          <w:rFonts w:cs="Arial"/>
          <w:b/>
          <w:color w:val="2F5496" w:themeColor="accent5" w:themeShade="BF"/>
          <w:sz w:val="36"/>
          <w:szCs w:val="36"/>
        </w:rPr>
      </w:pPr>
      <w:r>
        <w:rPr>
          <w:rFonts w:cs="Arial"/>
          <w:b/>
          <w:noProof/>
          <w:sz w:val="36"/>
          <w:szCs w:val="36"/>
          <w:lang w:eastAsia="en-GB"/>
        </w:rPr>
        <w:drawing>
          <wp:anchor distT="0" distB="0" distL="114300" distR="114300" simplePos="0" relativeHeight="251658240" behindDoc="0" locked="0" layoutInCell="1" allowOverlap="1" wp14:anchorId="21E8CCD8" wp14:editId="753ECBB0">
            <wp:simplePos x="0" y="0"/>
            <wp:positionH relativeFrom="column">
              <wp:posOffset>2952750</wp:posOffset>
            </wp:positionH>
            <wp:positionV relativeFrom="paragraph">
              <wp:posOffset>784860</wp:posOffset>
            </wp:positionV>
            <wp:extent cx="2799715" cy="11766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drop.jpg"/>
                    <pic:cNvPicPr/>
                  </pic:nvPicPr>
                  <pic:blipFill rotWithShape="1">
                    <a:blip r:embed="rId4" cstate="print">
                      <a:extLst>
                        <a:ext uri="{28A0092B-C50C-407E-A947-70E740481C1C}">
                          <a14:useLocalDpi xmlns:a14="http://schemas.microsoft.com/office/drawing/2010/main" val="0"/>
                        </a:ext>
                      </a:extLst>
                    </a:blip>
                    <a:srcRect l="2001" t="38142"/>
                    <a:stretch/>
                  </pic:blipFill>
                  <pic:spPr bwMode="auto">
                    <a:xfrm>
                      <a:off x="0" y="0"/>
                      <a:ext cx="2799715" cy="1176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sz w:val="36"/>
          <w:szCs w:val="36"/>
          <w:lang w:eastAsia="en-GB"/>
        </w:rPr>
        <w:drawing>
          <wp:anchor distT="0" distB="0" distL="114300" distR="114300" simplePos="0" relativeHeight="251659264" behindDoc="0" locked="0" layoutInCell="1" allowOverlap="1" wp14:anchorId="053E49D5" wp14:editId="39342C04">
            <wp:simplePos x="0" y="0"/>
            <wp:positionH relativeFrom="column">
              <wp:posOffset>28575</wp:posOffset>
            </wp:positionH>
            <wp:positionV relativeFrom="paragraph">
              <wp:posOffset>784860</wp:posOffset>
            </wp:positionV>
            <wp:extent cx="2943225" cy="11766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drop.jpg"/>
                    <pic:cNvPicPr/>
                  </pic:nvPicPr>
                  <pic:blipFill rotWithShape="1">
                    <a:blip r:embed="rId5" cstate="print">
                      <a:extLst>
                        <a:ext uri="{28A0092B-C50C-407E-A947-70E740481C1C}">
                          <a14:useLocalDpi xmlns:a14="http://schemas.microsoft.com/office/drawing/2010/main" val="0"/>
                        </a:ext>
                      </a:extLst>
                    </a:blip>
                    <a:srcRect t="38142" r="1592"/>
                    <a:stretch/>
                  </pic:blipFill>
                  <pic:spPr bwMode="auto">
                    <a:xfrm>
                      <a:off x="0" y="0"/>
                      <a:ext cx="2943225" cy="1176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1738">
        <w:rPr>
          <w:rFonts w:cs="Arial"/>
          <w:b/>
          <w:color w:val="2F5496" w:themeColor="accent5" w:themeShade="BF"/>
          <w:sz w:val="36"/>
          <w:szCs w:val="36"/>
        </w:rPr>
        <w:t>Friends of Wyke Regis and Lanehouse Practice (with Chickerell)</w:t>
      </w:r>
      <w:r w:rsidR="0083483F">
        <w:rPr>
          <w:rFonts w:cs="Arial"/>
          <w:b/>
          <w:color w:val="2F5496" w:themeColor="accent5" w:themeShade="BF"/>
          <w:sz w:val="36"/>
          <w:szCs w:val="36"/>
        </w:rPr>
        <w:t xml:space="preserve"> News</w:t>
      </w:r>
      <w:r w:rsidRPr="00531738">
        <w:rPr>
          <w:rFonts w:cs="Arial"/>
          <w:b/>
          <w:color w:val="2F5496" w:themeColor="accent5" w:themeShade="BF"/>
          <w:sz w:val="36"/>
          <w:szCs w:val="36"/>
        </w:rPr>
        <w:t>: February 20</w:t>
      </w:r>
      <w:r w:rsidR="00873107">
        <w:rPr>
          <w:rFonts w:cs="Arial"/>
          <w:b/>
          <w:color w:val="2F5496" w:themeColor="accent5" w:themeShade="BF"/>
          <w:sz w:val="36"/>
          <w:szCs w:val="36"/>
        </w:rPr>
        <w:t>20</w:t>
      </w:r>
      <w:bookmarkStart w:id="0" w:name="_GoBack"/>
      <w:bookmarkEnd w:id="0"/>
    </w:p>
    <w:p w14:paraId="42AE1210" w14:textId="7A354679" w:rsidR="00531738" w:rsidRDefault="00531738" w:rsidP="007F3225">
      <w:pPr>
        <w:rPr>
          <w:rFonts w:cs="Arial"/>
          <w:b/>
          <w:sz w:val="36"/>
          <w:szCs w:val="36"/>
        </w:rPr>
      </w:pPr>
    </w:p>
    <w:p w14:paraId="7CC2D87B" w14:textId="0F4964EC" w:rsidR="007F3225" w:rsidRPr="0083483F" w:rsidRDefault="007F3225" w:rsidP="00531738">
      <w:pPr>
        <w:jc w:val="both"/>
        <w:rPr>
          <w:rFonts w:cs="Arial"/>
          <w:b/>
          <w:color w:val="5B9BD5"/>
          <w:sz w:val="28"/>
          <w:szCs w:val="28"/>
        </w:rPr>
      </w:pPr>
      <w:r w:rsidRPr="0083483F">
        <w:rPr>
          <w:rFonts w:cs="Arial"/>
          <w:b/>
          <w:color w:val="5B9BD5"/>
          <w:sz w:val="28"/>
          <w:szCs w:val="28"/>
        </w:rPr>
        <w:t>Tuesday Teas Together</w:t>
      </w:r>
      <w:r w:rsidR="006C678D" w:rsidRPr="0083483F">
        <w:rPr>
          <w:rFonts w:cs="Arial"/>
          <w:b/>
          <w:color w:val="5B9BD5"/>
          <w:sz w:val="28"/>
          <w:szCs w:val="28"/>
        </w:rPr>
        <w:t xml:space="preserve"> held every Tuesday afternoon</w:t>
      </w:r>
    </w:p>
    <w:p w14:paraId="59F7E8AF" w14:textId="2BB23455" w:rsidR="007F3225" w:rsidRPr="00E3642B" w:rsidRDefault="006C678D" w:rsidP="00531738">
      <w:pPr>
        <w:jc w:val="both"/>
      </w:pPr>
      <w:r>
        <w:t xml:space="preserve">Please come along to the </w:t>
      </w:r>
      <w:r w:rsidRPr="00E3642B">
        <w:t xml:space="preserve">Wyke Regis Health Centre on a Tuesday </w:t>
      </w:r>
      <w:r w:rsidR="00531738">
        <w:t xml:space="preserve">between </w:t>
      </w:r>
      <w:r w:rsidRPr="00E3642B">
        <w:t>2</w:t>
      </w:r>
      <w:r w:rsidR="00531738">
        <w:t xml:space="preserve"> - </w:t>
      </w:r>
      <w:r w:rsidRPr="00E3642B">
        <w:t>4 pm</w:t>
      </w:r>
      <w:r>
        <w:t xml:space="preserve"> to chat with the Friends </w:t>
      </w:r>
      <w:r w:rsidR="007F3225" w:rsidRPr="00E3642B">
        <w:t xml:space="preserve">whilst enjoying tea, coffee and cake.  If you would like to come to the surgery but don’t have transport, please </w:t>
      </w:r>
      <w:r w:rsidR="0083483F">
        <w:t xml:space="preserve">contact </w:t>
      </w:r>
      <w:r w:rsidR="007F3225" w:rsidRPr="00E3642B">
        <w:t>the surgery to see if transport might be available</w:t>
      </w:r>
      <w:r>
        <w:t>.</w:t>
      </w:r>
      <w:r w:rsidR="003C563C" w:rsidRPr="00E3642B">
        <w:t xml:space="preserve"> </w:t>
      </w:r>
      <w:r>
        <w:t xml:space="preserve">The </w:t>
      </w:r>
      <w:r w:rsidR="003C563C" w:rsidRPr="00E3642B">
        <w:t xml:space="preserve">Friends are grateful to </w:t>
      </w:r>
      <w:r w:rsidR="005B1D52">
        <w:t>Wyke Regis</w:t>
      </w:r>
      <w:r w:rsidR="003C563C" w:rsidRPr="00E3642B">
        <w:t xml:space="preserve"> Tesco for supporting this event.</w:t>
      </w:r>
      <w:r>
        <w:t xml:space="preserve"> </w:t>
      </w:r>
    </w:p>
    <w:p w14:paraId="16A6611C" w14:textId="77777777" w:rsidR="004128BD" w:rsidRPr="00E3642B" w:rsidRDefault="004128BD" w:rsidP="006C678D">
      <w:pPr>
        <w:jc w:val="both"/>
        <w:rPr>
          <w:rFonts w:cs="Arial"/>
          <w:color w:val="000000"/>
          <w:sz w:val="28"/>
          <w:szCs w:val="28"/>
        </w:rPr>
      </w:pPr>
    </w:p>
    <w:p w14:paraId="09DDA416" w14:textId="77777777" w:rsidR="004128BD" w:rsidRPr="0083483F" w:rsidRDefault="004128BD" w:rsidP="006C678D">
      <w:pPr>
        <w:jc w:val="both"/>
        <w:rPr>
          <w:rFonts w:cs="Arial"/>
          <w:b/>
          <w:color w:val="5B9BD5"/>
          <w:sz w:val="28"/>
          <w:szCs w:val="28"/>
        </w:rPr>
      </w:pPr>
      <w:r w:rsidRPr="0083483F">
        <w:rPr>
          <w:rFonts w:cs="Arial"/>
          <w:b/>
          <w:color w:val="5B9BD5"/>
          <w:sz w:val="28"/>
          <w:szCs w:val="28"/>
        </w:rPr>
        <w:t>Community Allotment</w:t>
      </w:r>
    </w:p>
    <w:p w14:paraId="16EC8649" w14:textId="10882420" w:rsidR="003C563C" w:rsidRPr="006C678D" w:rsidRDefault="006C678D" w:rsidP="006C678D">
      <w:pPr>
        <w:tabs>
          <w:tab w:val="left" w:pos="6240"/>
        </w:tabs>
        <w:jc w:val="both"/>
        <w:rPr>
          <w:rFonts w:cs="Arial"/>
          <w:color w:val="000000"/>
          <w:szCs w:val="24"/>
        </w:rPr>
      </w:pPr>
      <w:r w:rsidRPr="006C678D">
        <w:rPr>
          <w:rFonts w:cs="Arial"/>
          <w:color w:val="000000"/>
          <w:szCs w:val="24"/>
        </w:rPr>
        <w:t xml:space="preserve">Sue, Rosemary, </w:t>
      </w:r>
      <w:r w:rsidR="004128BD" w:rsidRPr="006C678D">
        <w:rPr>
          <w:rFonts w:cs="Arial"/>
          <w:color w:val="000000"/>
          <w:szCs w:val="24"/>
        </w:rPr>
        <w:t>T</w:t>
      </w:r>
      <w:r w:rsidRPr="006C678D">
        <w:rPr>
          <w:rFonts w:cs="Arial"/>
          <w:color w:val="000000"/>
          <w:szCs w:val="24"/>
        </w:rPr>
        <w:t>eresa and Pennie are planning to visit the allotment (</w:t>
      </w:r>
      <w:r w:rsidRPr="006C678D">
        <w:rPr>
          <w:rFonts w:cs="Arial"/>
          <w:szCs w:val="24"/>
        </w:rPr>
        <w:t>Allotment 21A, Rylands Lane</w:t>
      </w:r>
      <w:r w:rsidRPr="006C678D">
        <w:rPr>
          <w:rFonts w:cs="Arial"/>
          <w:color w:val="000000"/>
          <w:szCs w:val="24"/>
        </w:rPr>
        <w:t xml:space="preserve">) in the next few weeks (weather permitting) to begin to plan the initial work needed to prepare the ground for planting. Rosemary has taken cuttings of fruit trees </w:t>
      </w:r>
      <w:r w:rsidR="0083483F">
        <w:rPr>
          <w:rFonts w:cs="Arial"/>
          <w:color w:val="000000"/>
          <w:szCs w:val="24"/>
        </w:rPr>
        <w:t xml:space="preserve">for planting this year </w:t>
      </w:r>
      <w:r w:rsidRPr="006C678D">
        <w:rPr>
          <w:rFonts w:cs="Arial"/>
          <w:color w:val="000000"/>
          <w:szCs w:val="24"/>
        </w:rPr>
        <w:t xml:space="preserve">and </w:t>
      </w:r>
      <w:r w:rsidR="00531738">
        <w:rPr>
          <w:rFonts w:cs="Arial"/>
          <w:color w:val="000000"/>
          <w:szCs w:val="24"/>
        </w:rPr>
        <w:t xml:space="preserve">has sourced </w:t>
      </w:r>
      <w:r w:rsidRPr="006C678D">
        <w:rPr>
          <w:rFonts w:cs="Arial"/>
          <w:color w:val="000000"/>
          <w:szCs w:val="24"/>
        </w:rPr>
        <w:t xml:space="preserve">a regular supply of manure! </w:t>
      </w:r>
      <w:r w:rsidR="004128BD" w:rsidRPr="006C678D">
        <w:rPr>
          <w:rFonts w:cs="Arial"/>
          <w:color w:val="000000"/>
          <w:szCs w:val="24"/>
        </w:rPr>
        <w:t xml:space="preserve">If </w:t>
      </w:r>
      <w:r w:rsidR="0083483F">
        <w:rPr>
          <w:rFonts w:cs="Arial"/>
          <w:color w:val="000000"/>
          <w:szCs w:val="24"/>
        </w:rPr>
        <w:t xml:space="preserve">you </w:t>
      </w:r>
      <w:r w:rsidR="004128BD" w:rsidRPr="006C678D">
        <w:rPr>
          <w:rFonts w:cs="Arial"/>
          <w:color w:val="000000"/>
          <w:szCs w:val="24"/>
        </w:rPr>
        <w:t>would like to help with growing flowers</w:t>
      </w:r>
      <w:r w:rsidRPr="006C678D">
        <w:rPr>
          <w:rFonts w:cs="Arial"/>
          <w:color w:val="000000"/>
          <w:szCs w:val="24"/>
        </w:rPr>
        <w:t>, fruit</w:t>
      </w:r>
      <w:r w:rsidR="004128BD" w:rsidRPr="006C678D">
        <w:rPr>
          <w:rFonts w:cs="Arial"/>
          <w:color w:val="000000"/>
          <w:szCs w:val="24"/>
        </w:rPr>
        <w:t xml:space="preserve"> and vegetables please contact the surgery </w:t>
      </w:r>
      <w:r w:rsidR="00F644FD" w:rsidRPr="006C678D">
        <w:rPr>
          <w:rFonts w:cs="Arial"/>
          <w:color w:val="000000"/>
          <w:szCs w:val="24"/>
        </w:rPr>
        <w:t xml:space="preserve">and </w:t>
      </w:r>
      <w:r w:rsidR="004128BD" w:rsidRPr="006C678D">
        <w:rPr>
          <w:rFonts w:cs="Arial"/>
          <w:color w:val="000000"/>
          <w:szCs w:val="24"/>
        </w:rPr>
        <w:t>provide you</w:t>
      </w:r>
      <w:r w:rsidR="00F644FD" w:rsidRPr="006C678D">
        <w:rPr>
          <w:rFonts w:cs="Arial"/>
          <w:color w:val="000000"/>
          <w:szCs w:val="24"/>
        </w:rPr>
        <w:t>r</w:t>
      </w:r>
      <w:r w:rsidR="004128BD" w:rsidRPr="006C678D">
        <w:rPr>
          <w:rFonts w:cs="Arial"/>
          <w:color w:val="000000"/>
          <w:szCs w:val="24"/>
        </w:rPr>
        <w:t xml:space="preserve"> name and contact details</w:t>
      </w:r>
      <w:r w:rsidRPr="006C678D">
        <w:rPr>
          <w:rFonts w:cs="Arial"/>
          <w:color w:val="000000"/>
          <w:szCs w:val="24"/>
        </w:rPr>
        <w:t xml:space="preserve"> and one of </w:t>
      </w:r>
      <w:r w:rsidR="00F644FD" w:rsidRPr="006C678D">
        <w:rPr>
          <w:rFonts w:cs="Arial"/>
          <w:color w:val="000000"/>
          <w:szCs w:val="24"/>
        </w:rPr>
        <w:t xml:space="preserve">the Friends will </w:t>
      </w:r>
      <w:r>
        <w:rPr>
          <w:rFonts w:cs="Arial"/>
          <w:color w:val="000000"/>
          <w:szCs w:val="24"/>
        </w:rPr>
        <w:t>be in touch once the weather improves.</w:t>
      </w:r>
    </w:p>
    <w:p w14:paraId="0AE84B08" w14:textId="77777777" w:rsidR="00F644FD" w:rsidRPr="00E3642B" w:rsidRDefault="00F644FD" w:rsidP="006C678D">
      <w:pPr>
        <w:tabs>
          <w:tab w:val="left" w:pos="6240"/>
        </w:tabs>
        <w:jc w:val="both"/>
        <w:rPr>
          <w:rFonts w:cs="Arial"/>
          <w:color w:val="000000"/>
          <w:sz w:val="28"/>
          <w:szCs w:val="28"/>
        </w:rPr>
      </w:pPr>
    </w:p>
    <w:p w14:paraId="0C932157" w14:textId="77777777" w:rsidR="00A3773F" w:rsidRPr="0083483F" w:rsidRDefault="00A3773F" w:rsidP="006C678D">
      <w:pPr>
        <w:tabs>
          <w:tab w:val="left" w:pos="6240"/>
        </w:tabs>
        <w:jc w:val="both"/>
        <w:rPr>
          <w:rFonts w:cs="Arial"/>
          <w:b/>
          <w:color w:val="5B9BD5"/>
          <w:sz w:val="28"/>
          <w:szCs w:val="28"/>
        </w:rPr>
      </w:pPr>
      <w:r w:rsidRPr="0083483F">
        <w:rPr>
          <w:rFonts w:cs="Arial"/>
          <w:b/>
          <w:color w:val="5B9BD5"/>
          <w:sz w:val="28"/>
          <w:szCs w:val="28"/>
        </w:rPr>
        <w:t>Communication</w:t>
      </w:r>
    </w:p>
    <w:p w14:paraId="3092FACF" w14:textId="421C920A" w:rsidR="00026D1D" w:rsidRDefault="00A3773F" w:rsidP="006C678D">
      <w:pPr>
        <w:tabs>
          <w:tab w:val="left" w:pos="6240"/>
        </w:tabs>
        <w:jc w:val="both"/>
        <w:rPr>
          <w:rStyle w:val="Hyperlink"/>
          <w:rFonts w:cs="Arial"/>
          <w:color w:val="auto"/>
          <w:szCs w:val="24"/>
          <w:u w:val="none"/>
          <w:shd w:val="clear" w:color="auto" w:fill="FFFFFF"/>
        </w:rPr>
      </w:pPr>
      <w:r w:rsidRPr="006C678D">
        <w:rPr>
          <w:rFonts w:cs="Arial"/>
          <w:color w:val="000000"/>
          <w:szCs w:val="24"/>
        </w:rPr>
        <w:t xml:space="preserve">The Friends </w:t>
      </w:r>
      <w:r w:rsidR="00F644FD" w:rsidRPr="006C678D">
        <w:rPr>
          <w:rFonts w:cs="Arial"/>
          <w:color w:val="000000"/>
          <w:szCs w:val="24"/>
        </w:rPr>
        <w:t xml:space="preserve">regularly </w:t>
      </w:r>
      <w:r w:rsidRPr="006C678D">
        <w:rPr>
          <w:rFonts w:cs="Arial"/>
          <w:color w:val="000000"/>
          <w:szCs w:val="24"/>
        </w:rPr>
        <w:t xml:space="preserve">post information on the practice website and </w:t>
      </w:r>
      <w:r w:rsidR="00531738">
        <w:rPr>
          <w:rFonts w:cs="Arial"/>
          <w:color w:val="000000"/>
          <w:szCs w:val="24"/>
        </w:rPr>
        <w:t>have recently redesigned the Friends section of th</w:t>
      </w:r>
      <w:r w:rsidR="0083483F">
        <w:rPr>
          <w:rFonts w:cs="Arial"/>
          <w:color w:val="000000"/>
          <w:szCs w:val="24"/>
        </w:rPr>
        <w:t>is</w:t>
      </w:r>
      <w:r w:rsidR="00531738">
        <w:rPr>
          <w:rFonts w:cs="Arial"/>
          <w:color w:val="000000"/>
          <w:szCs w:val="24"/>
        </w:rPr>
        <w:t xml:space="preserve"> </w:t>
      </w:r>
      <w:r w:rsidRPr="006C678D">
        <w:rPr>
          <w:rFonts w:cs="Arial"/>
          <w:color w:val="000000"/>
          <w:szCs w:val="24"/>
        </w:rPr>
        <w:t xml:space="preserve">website </w:t>
      </w:r>
      <w:r w:rsidR="00531738">
        <w:rPr>
          <w:rFonts w:cs="Arial"/>
          <w:color w:val="000000"/>
          <w:szCs w:val="24"/>
        </w:rPr>
        <w:t xml:space="preserve">to highlight the activities and work of the Friends. </w:t>
      </w:r>
      <w:r w:rsidRPr="006C678D">
        <w:rPr>
          <w:rFonts w:cs="Arial"/>
          <w:color w:val="000000"/>
          <w:szCs w:val="24"/>
        </w:rPr>
        <w:t xml:space="preserve">There are posters in all three surgeries advertising the activities of the Friends and the Patient Services Directory is available in hard copy in each surgery and on the practice website. You can also contact the Friends by email: </w:t>
      </w:r>
      <w:hyperlink r:id="rId6" w:tgtFrame="_blank" w:history="1">
        <w:r w:rsidRPr="006C678D">
          <w:rPr>
            <w:rStyle w:val="Hyperlink"/>
            <w:rFonts w:cs="Arial"/>
            <w:color w:val="auto"/>
            <w:szCs w:val="24"/>
            <w:u w:val="none"/>
            <w:shd w:val="clear" w:color="auto" w:fill="FFFFFF"/>
          </w:rPr>
          <w:t>wykefriends@gmail.com</w:t>
        </w:r>
      </w:hyperlink>
      <w:r w:rsidRPr="006C678D">
        <w:rPr>
          <w:rStyle w:val="Hyperlink"/>
          <w:rFonts w:cs="Arial"/>
          <w:color w:val="auto"/>
          <w:szCs w:val="24"/>
          <w:u w:val="none"/>
          <w:shd w:val="clear" w:color="auto" w:fill="FFFFFF"/>
        </w:rPr>
        <w:t xml:space="preserve"> or by speaking to reception staff.</w:t>
      </w:r>
    </w:p>
    <w:p w14:paraId="289223FF" w14:textId="77777777" w:rsidR="00026D1D" w:rsidRDefault="00026D1D" w:rsidP="006C678D">
      <w:pPr>
        <w:tabs>
          <w:tab w:val="left" w:pos="6240"/>
        </w:tabs>
        <w:jc w:val="both"/>
        <w:rPr>
          <w:rStyle w:val="Hyperlink"/>
          <w:rFonts w:cs="Arial"/>
          <w:color w:val="auto"/>
          <w:szCs w:val="24"/>
          <w:u w:val="none"/>
          <w:shd w:val="clear" w:color="auto" w:fill="FFFFFF"/>
        </w:rPr>
      </w:pPr>
    </w:p>
    <w:p w14:paraId="43E9317D" w14:textId="0DCBF9A9" w:rsidR="00026D1D" w:rsidRPr="0083483F" w:rsidRDefault="00026D1D" w:rsidP="006C678D">
      <w:pPr>
        <w:tabs>
          <w:tab w:val="left" w:pos="6240"/>
        </w:tabs>
        <w:jc w:val="both"/>
        <w:rPr>
          <w:rStyle w:val="Hyperlink"/>
          <w:rFonts w:cs="Arial"/>
          <w:b/>
          <w:color w:val="5B9BD5"/>
          <w:sz w:val="28"/>
          <w:szCs w:val="28"/>
          <w:u w:val="none"/>
          <w:shd w:val="clear" w:color="auto" w:fill="FFFFFF"/>
        </w:rPr>
      </w:pPr>
      <w:r w:rsidRPr="0083483F">
        <w:rPr>
          <w:rStyle w:val="Hyperlink"/>
          <w:rFonts w:cs="Arial"/>
          <w:b/>
          <w:color w:val="5B9BD5"/>
          <w:sz w:val="28"/>
          <w:szCs w:val="28"/>
          <w:u w:val="none"/>
          <w:shd w:val="clear" w:color="auto" w:fill="FFFFFF"/>
        </w:rPr>
        <w:t>Would you like help to</w:t>
      </w:r>
      <w:r w:rsidR="005B2295" w:rsidRPr="0083483F">
        <w:rPr>
          <w:rFonts w:cs="Arial"/>
          <w:b/>
          <w:color w:val="5B9BD5"/>
          <w:sz w:val="28"/>
          <w:szCs w:val="28"/>
        </w:rPr>
        <w:t xml:space="preserve"> access on-line GP Services</w:t>
      </w:r>
      <w:r w:rsidRPr="0083483F">
        <w:rPr>
          <w:rStyle w:val="Hyperlink"/>
          <w:rFonts w:cs="Arial"/>
          <w:b/>
          <w:color w:val="5B9BD5"/>
          <w:sz w:val="28"/>
          <w:szCs w:val="28"/>
          <w:u w:val="none"/>
          <w:shd w:val="clear" w:color="auto" w:fill="FFFFFF"/>
        </w:rPr>
        <w:t>?</w:t>
      </w:r>
    </w:p>
    <w:p w14:paraId="0372B943" w14:textId="2757D7E6" w:rsidR="007F3225" w:rsidRDefault="00026D1D" w:rsidP="006C678D">
      <w:pPr>
        <w:tabs>
          <w:tab w:val="left" w:pos="6240"/>
        </w:tabs>
        <w:jc w:val="both"/>
        <w:rPr>
          <w:rStyle w:val="Hyperlink"/>
          <w:rFonts w:cs="Arial"/>
          <w:color w:val="auto"/>
          <w:szCs w:val="24"/>
          <w:u w:val="none"/>
          <w:shd w:val="clear" w:color="auto" w:fill="FFFFFF"/>
        </w:rPr>
      </w:pPr>
      <w:r>
        <w:rPr>
          <w:rStyle w:val="Hyperlink"/>
          <w:rFonts w:cs="Arial"/>
          <w:color w:val="auto"/>
          <w:szCs w:val="24"/>
          <w:u w:val="none"/>
          <w:shd w:val="clear" w:color="auto" w:fill="FFFFFF"/>
        </w:rPr>
        <w:t xml:space="preserve">The Friends recently met with </w:t>
      </w:r>
      <w:r w:rsidR="005B2295">
        <w:rPr>
          <w:rStyle w:val="Hyperlink"/>
          <w:rFonts w:cs="Arial"/>
          <w:color w:val="auto"/>
          <w:szCs w:val="24"/>
          <w:u w:val="none"/>
          <w:shd w:val="clear" w:color="auto" w:fill="FFFFFF"/>
        </w:rPr>
        <w:t>t</w:t>
      </w:r>
      <w:r>
        <w:rPr>
          <w:rStyle w:val="Hyperlink"/>
          <w:rFonts w:cs="Arial"/>
          <w:color w:val="auto"/>
          <w:szCs w:val="24"/>
          <w:u w:val="none"/>
          <w:shd w:val="clear" w:color="auto" w:fill="FFFFFF"/>
        </w:rPr>
        <w:t>he local Digital Champions to discuss what support patients of the practice might need to register for on-line services and begi</w:t>
      </w:r>
      <w:r w:rsidR="005B2295">
        <w:rPr>
          <w:rStyle w:val="Hyperlink"/>
          <w:rFonts w:cs="Arial"/>
          <w:color w:val="auto"/>
          <w:szCs w:val="24"/>
          <w:u w:val="none"/>
          <w:shd w:val="clear" w:color="auto" w:fill="FFFFFF"/>
        </w:rPr>
        <w:t>n to use the computer system for ordering prescriptions and using the e-consult service. If you are interested in being taught how to register and use GP on-line services please contact the surgery and provide your contact details for further information.</w:t>
      </w:r>
    </w:p>
    <w:p w14:paraId="6FC9AF52" w14:textId="77777777" w:rsidR="005B2295" w:rsidRDefault="005B2295" w:rsidP="006C678D">
      <w:pPr>
        <w:tabs>
          <w:tab w:val="left" w:pos="6240"/>
        </w:tabs>
        <w:jc w:val="both"/>
        <w:rPr>
          <w:rStyle w:val="Hyperlink"/>
          <w:rFonts w:cs="Arial"/>
          <w:color w:val="auto"/>
          <w:szCs w:val="24"/>
          <w:u w:val="none"/>
          <w:shd w:val="clear" w:color="auto" w:fill="FFFFFF"/>
        </w:rPr>
      </w:pPr>
    </w:p>
    <w:p w14:paraId="700256D0" w14:textId="4852C6EB" w:rsidR="005B2295" w:rsidRPr="006C678D" w:rsidRDefault="005B2295" w:rsidP="006C678D">
      <w:pPr>
        <w:tabs>
          <w:tab w:val="left" w:pos="6240"/>
        </w:tabs>
        <w:jc w:val="both"/>
        <w:rPr>
          <w:szCs w:val="24"/>
        </w:rPr>
      </w:pPr>
      <w:r>
        <w:rPr>
          <w:rStyle w:val="Hyperlink"/>
          <w:rFonts w:cs="Arial"/>
          <w:color w:val="auto"/>
          <w:szCs w:val="24"/>
          <w:u w:val="none"/>
          <w:shd w:val="clear" w:color="auto" w:fill="FFFFFF"/>
        </w:rPr>
        <w:t>February 1</w:t>
      </w:r>
      <w:r w:rsidRPr="005B2295">
        <w:rPr>
          <w:rStyle w:val="Hyperlink"/>
          <w:rFonts w:cs="Arial"/>
          <w:color w:val="auto"/>
          <w:szCs w:val="24"/>
          <w:u w:val="none"/>
          <w:shd w:val="clear" w:color="auto" w:fill="FFFFFF"/>
          <w:vertAlign w:val="superscript"/>
        </w:rPr>
        <w:t>st</w:t>
      </w:r>
      <w:r>
        <w:rPr>
          <w:rStyle w:val="Hyperlink"/>
          <w:rFonts w:cs="Arial"/>
          <w:color w:val="auto"/>
          <w:szCs w:val="24"/>
          <w:u w:val="none"/>
          <w:shd w:val="clear" w:color="auto" w:fill="FFFFFF"/>
        </w:rPr>
        <w:t xml:space="preserve"> 2020</w:t>
      </w:r>
    </w:p>
    <w:p w14:paraId="6339EAB9" w14:textId="77777777" w:rsidR="007F3225" w:rsidRDefault="007F3225" w:rsidP="006C678D">
      <w:pPr>
        <w:jc w:val="both"/>
      </w:pPr>
    </w:p>
    <w:sectPr w:rsidR="007F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5"/>
    <w:rsid w:val="00026D1D"/>
    <w:rsid w:val="003C563C"/>
    <w:rsid w:val="004128BD"/>
    <w:rsid w:val="00531738"/>
    <w:rsid w:val="005B1D52"/>
    <w:rsid w:val="005B2295"/>
    <w:rsid w:val="006C678D"/>
    <w:rsid w:val="007F3225"/>
    <w:rsid w:val="0083483F"/>
    <w:rsid w:val="00843462"/>
    <w:rsid w:val="00873107"/>
    <w:rsid w:val="00A3773F"/>
    <w:rsid w:val="00D8297C"/>
    <w:rsid w:val="00E20AA1"/>
    <w:rsid w:val="00E3642B"/>
    <w:rsid w:val="00F644FD"/>
    <w:rsid w:val="00F9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D3C8"/>
  <w15:chartTrackingRefBased/>
  <w15:docId w15:val="{A80212BF-680E-4652-B15B-0CD77FA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8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ykefriends@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Teresa Cuff (Wyke Regis)</cp:lastModifiedBy>
  <cp:revision>2</cp:revision>
  <dcterms:created xsi:type="dcterms:W3CDTF">2020-02-18T11:31:00Z</dcterms:created>
  <dcterms:modified xsi:type="dcterms:W3CDTF">2020-02-18T11:31:00Z</dcterms:modified>
</cp:coreProperties>
</file>